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EE8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0"/>
        <w:rPr>
          <w:rFonts w:hint="eastAsia" w:ascii="Segoe UI" w:hAnsi="Segoe UI" w:eastAsia="宋体" w:cs="Segoe UI"/>
          <w:b/>
          <w:bCs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2FEAA183">
      <w:pPr>
        <w:pStyle w:val="2"/>
        <w:keepNext w:val="0"/>
        <w:keepLines w:val="0"/>
        <w:widowControl/>
        <w:suppressLineNumbers w:val="0"/>
        <w:ind w:firstLine="964" w:firstLineChars="200"/>
      </w:pPr>
      <w:r>
        <w:rPr>
          <w:b/>
          <w:bCs/>
          <w:color w:val="FF0000"/>
        </w:rPr>
        <w:t>广西大学“文化启航，科技筑梦”人工智能与艺术创新主题营</w:t>
      </w:r>
      <w:r>
        <w:t xml:space="preserve"> </w:t>
      </w:r>
    </w:p>
    <w:p w14:paraId="0D43B2A4">
      <w:pPr>
        <w:ind w:firstLine="4819" w:firstLineChars="16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融合智能科技实践，文化体验与学科操作。</w:t>
      </w:r>
    </w:p>
    <w:p w14:paraId="11C4D42D">
      <w:pPr>
        <w:ind w:firstLine="1506" w:firstLineChars="5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旨在在通过理论学习与动手操作结合，让营员感受人工智能的魅力与广西本土文化底蕴。</w:t>
      </w:r>
    </w:p>
    <w:p w14:paraId="344500B4"/>
    <w:p w14:paraId="3D97DE50">
      <w:pPr>
        <w:widowControl/>
        <w:numPr>
          <w:ilvl w:val="0"/>
          <w:numId w:val="1"/>
        </w:numPr>
        <w:spacing w:line="480" w:lineRule="exact"/>
        <w:ind w:firstLine="602"/>
        <w:jc w:val="left"/>
        <w:rPr>
          <w:rFonts w:hint="eastAsia" w:ascii="宋体" w:hAnsi="宋体" w:eastAsia="宋体" w:cs="宋体"/>
          <w:b/>
          <w:bCs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活动地点：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  <w:t>广西大学校园内</w:t>
      </w:r>
    </w:p>
    <w:p w14:paraId="65A004F3">
      <w:pPr>
        <w:widowControl/>
        <w:numPr>
          <w:ilvl w:val="0"/>
          <w:numId w:val="1"/>
        </w:numPr>
        <w:spacing w:line="480" w:lineRule="exact"/>
        <w:ind w:firstLine="602"/>
        <w:jc w:val="left"/>
        <w:rPr>
          <w:rFonts w:hint="eastAsia" w:ascii="宋体" w:hAnsi="宋体" w:eastAsia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举报单位：广西乐学行知文化传媒有限公司</w:t>
      </w:r>
    </w:p>
    <w:p w14:paraId="0A399949">
      <w:pPr>
        <w:widowControl/>
        <w:numPr>
          <w:ilvl w:val="0"/>
          <w:numId w:val="1"/>
        </w:numPr>
        <w:spacing w:line="480" w:lineRule="exact"/>
        <w:ind w:left="-602" w:leftChars="0" w:firstLine="602" w:firstLineChars="0"/>
        <w:jc w:val="left"/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活动时间：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</w:rPr>
        <w:t xml:space="preserve"> 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eastAsia="zh-CN"/>
        </w:rPr>
        <w:t>行程</w:t>
      </w: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7天6晚</w:t>
      </w:r>
    </w:p>
    <w:p w14:paraId="22D15E98">
      <w:pPr>
        <w:widowControl/>
        <w:numPr>
          <w:ilvl w:val="0"/>
          <w:numId w:val="1"/>
        </w:numPr>
        <w:spacing w:line="480" w:lineRule="exact"/>
        <w:ind w:left="-602" w:leftChars="0" w:firstLine="602" w:firstLineChars="0"/>
        <w:jc w:val="left"/>
        <w:rPr>
          <w:rFonts w:hint="default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  <w:lang w:val="en-US" w:eastAsia="zh-CN"/>
        </w:rPr>
        <w:t>活动费用：全程3688元</w:t>
      </w:r>
    </w:p>
    <w:p w14:paraId="6F9F861A">
      <w:pPr>
        <w:widowControl/>
        <w:spacing w:line="480" w:lineRule="exact"/>
        <w:jc w:val="left"/>
        <w:rPr>
          <w:rFonts w:hint="default" w:ascii="宋体" w:hAnsi="宋体" w:eastAsia="黑体" w:cs="宋体"/>
          <w:color w:val="00000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eastAsia="zh-CN"/>
        </w:rPr>
        <w:t>五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、活动对象：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  <w:t>10岁至15岁（不需要家长陪同）</w:t>
      </w:r>
    </w:p>
    <w:p w14:paraId="1E456D24">
      <w:pPr>
        <w:spacing w:line="480" w:lineRule="exact"/>
        <w:ind w:right="-92" w:rightChars="-44"/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eastAsia="zh-CN"/>
        </w:rPr>
        <w:t>六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、活动目的及意义</w:t>
      </w:r>
    </w:p>
    <w:p w14:paraId="25800C92">
      <w:pPr>
        <w:spacing w:line="480" w:lineRule="exact"/>
        <w:ind w:right="-92" w:rightChars="-44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Style w:val="11"/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认知目标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：了解服务、工业、特种机器人的分类、特点及应用</w:t>
      </w:r>
      <w:r>
        <w:rPr>
          <w:rFonts w:hint="eastAsia"/>
          <w:b/>
          <w:bCs/>
          <w:i w:val="0"/>
          <w:color w:val="000000"/>
          <w:sz w:val="24"/>
          <w:szCs w:val="32"/>
          <w:vertAlign w:val="baseline"/>
          <w:lang w:val="en-US" w:eastAsia="zh-CN"/>
        </w:rPr>
        <w:t>，对机器人内部结构组成有基本认知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。</w:t>
      </w:r>
    </w:p>
    <w:p w14:paraId="062271FA"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Style w:val="11"/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技能目标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：通过实操体验，掌握基础机器人操作与虚拟机器人制作。</w:t>
      </w:r>
    </w:p>
    <w:p w14:paraId="636271E1">
      <w:pP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Style w:val="11"/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情感目标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：</w:t>
      </w:r>
      <w:r>
        <w:rPr>
          <w:rFonts w:hint="eastAsia"/>
          <w:b/>
          <w:bCs/>
          <w:i w:val="0"/>
          <w:color w:val="000000"/>
          <w:sz w:val="24"/>
          <w:szCs w:val="32"/>
          <w:vertAlign w:val="baseline"/>
          <w:lang w:val="en-US" w:eastAsia="zh-CN"/>
        </w:rPr>
        <w:t>充分感受前沿科技，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激发对科技的兴趣，培养逻辑思维、空间感与动手能力。</w:t>
      </w:r>
    </w:p>
    <w:p w14:paraId="43C6637F">
      <w:pPr>
        <w:pStyle w:val="4"/>
        <w:spacing w:before="180" w:line="348" w:lineRule="auto"/>
        <w:rPr>
          <w:rFonts w:asciiTheme="minorHAnsi" w:hAnsiTheme="minorHAnsi" w:eastAsiaTheme="minorEastAsia" w:cstheme="minorBidi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特色课程一：</w:t>
      </w:r>
    </w:p>
    <w:p w14:paraId="5612A9C3">
      <w:pPr>
        <w:pStyle w:val="3"/>
        <w:keepNext w:val="0"/>
        <w:keepLines w:val="0"/>
        <w:widowControl/>
        <w:suppressLineNumbers w:val="0"/>
        <w:shd w:val="clear" w:fill="FFFFFF"/>
        <w:spacing w:before="240" w:beforeAutospacing="0" w:after="240" w:afterAutospacing="0" w:line="420" w:lineRule="atLeast"/>
        <w:ind w:left="0" w:right="0" w:firstLine="0"/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三大机器科普，机器人搭建课程及表演，机器人生产流程讲解，及机器人原理拆解。</w:t>
      </w:r>
    </w:p>
    <w:p w14:paraId="3CC3E6CB">
      <w:pP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4FA528EB">
      <w:pP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第一天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919"/>
          <w:spacing w:val="5"/>
          <w:sz w:val="24"/>
          <w:szCs w:val="24"/>
          <w:shd w:val="clear" w:color="auto" w:fill="FFFFFF"/>
        </w:rPr>
        <w:t>初见西大·破冰启航</w:t>
      </w: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：</w:t>
      </w:r>
    </w:p>
    <w:p w14:paraId="0FBE6074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迎接学员，开营仪式，开展暖场介绍与破冰小游戏，发放专属胸牌。学校正门，历史长廊，图书绾。海洋馆，植物标本馆，昆虫标本馆。</w:t>
      </w:r>
    </w:p>
    <w:p w14:paraId="6C5AFE7D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856345" cy="5372735"/>
            <wp:effectExtent l="0" t="0" r="1905" b="18415"/>
            <wp:docPr id="1" name="图片 1" descr="2970dee1c3568a0ae6d46b106f8b7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70dee1c3568a0ae6d46b106f8b73b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A4282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919"/>
          <w:spacing w:val="5"/>
          <w:sz w:val="24"/>
          <w:szCs w:val="24"/>
          <w:shd w:val="clear" w:color="auto" w:fill="FFFFFF"/>
        </w:rPr>
        <w:t>智能启蒙·科技入门</w:t>
      </w: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：</w:t>
      </w:r>
    </w:p>
    <w:p w14:paraId="076563DB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广西西大校园内自研教育机器人。机器人课程讲座，案例演示，模化设备学习与实践。</w:t>
      </w:r>
    </w:p>
    <w:p w14:paraId="4C0A41DF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6645275" cy="5388610"/>
            <wp:effectExtent l="0" t="0" r="3175" b="2540"/>
            <wp:docPr id="3" name="图片 3" descr="a048b58a28aba5624c6a069a16e5a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048b58a28aba5624c6a069a16e5a0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8E64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第三天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919"/>
          <w:spacing w:val="5"/>
          <w:sz w:val="24"/>
          <w:szCs w:val="24"/>
          <w:shd w:val="clear" w:color="auto" w:fill="FFFFFF"/>
        </w:rPr>
        <w:t>文脉传承·艺术创想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919"/>
          <w:spacing w:val="5"/>
          <w:sz w:val="24"/>
          <w:szCs w:val="24"/>
          <w:shd w:val="clear" w:color="auto" w:fill="FFFFFF"/>
          <w:lang w:eastAsia="zh-CN"/>
        </w:rPr>
        <w:t>：</w:t>
      </w:r>
    </w:p>
    <w:p w14:paraId="49782EBD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艺术设计剪纸，壮族文化讲座，图书馆阅读。</w:t>
      </w:r>
    </w:p>
    <w:p w14:paraId="12D0594C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856345" cy="5401945"/>
            <wp:effectExtent l="0" t="0" r="1905" b="8255"/>
            <wp:docPr id="4" name="图片 4" descr="d4f532ccaed9a7b35ada80bb4143a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f532ccaed9a7b35ada80bb4143ad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820D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783320" cy="5807075"/>
            <wp:effectExtent l="0" t="0" r="17780" b="3175"/>
            <wp:docPr id="5" name="图片 5" descr="002dd29d7675cca80ce9e4e0a76f6c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dd29d7675cca80ce9e4e0a76f6c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332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609A">
      <w:pP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4C6714E9">
      <w:pP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第四天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919"/>
          <w:spacing w:val="5"/>
          <w:sz w:val="24"/>
          <w:szCs w:val="24"/>
          <w:shd w:val="clear" w:color="auto" w:fill="FFFFFF"/>
        </w:rPr>
        <w:t>场馆研学·视野拓展：</w:t>
      </w:r>
    </w:p>
    <w:p w14:paraId="135599EE">
      <w:pP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科技馆</w:t>
      </w:r>
    </w:p>
    <w:p w14:paraId="64018D92">
      <w:pP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792210" cy="5426075"/>
            <wp:effectExtent l="0" t="0" r="8890" b="3175"/>
            <wp:docPr id="8" name="图片 8" descr="5b633f88626cabf39d2994c9c2660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b633f88626cabf39d2994c9c26603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9221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C5DDD">
      <w:pP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8846820" cy="5568315"/>
            <wp:effectExtent l="0" t="0" r="11430" b="13335"/>
            <wp:docPr id="10" name="图片 10" descr="95eb5a4e1543492d0c66e335ae73b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5eb5a4e1543492d0c66e335ae73b3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703A">
      <w:pP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74D97269">
      <w:pP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第五天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919"/>
          <w:spacing w:val="5"/>
          <w:sz w:val="24"/>
          <w:szCs w:val="24"/>
          <w:shd w:val="clear" w:color="auto" w:fill="FFFFFF"/>
        </w:rPr>
        <w:t>前沿探秘·技能深耕：</w:t>
      </w:r>
    </w:p>
    <w:p w14:paraId="6DD97208">
      <w:pP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Segoe UI" w:hAnsi="Segoe UI" w:eastAsia="宋体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机器人探索中心</w:t>
      </w:r>
    </w:p>
    <w:p w14:paraId="5455CE7B">
      <w:pPr>
        <w:rPr>
          <w:rFonts w:hint="eastAsia" w:asciiTheme="minorEastAsia" w:hAnsiTheme="minorEastAsia" w:eastAsiaTheme="minorEastAsia" w:cstheme="minorEastAsia"/>
          <w:sz w:val="28"/>
          <w:szCs w:val="36"/>
        </w:rPr>
      </w:pPr>
      <w:r>
        <w:rPr>
          <w:rFonts w:hint="eastAsia" w:asciiTheme="minorEastAsia" w:hAnsiTheme="minorEastAsia" w:eastAsiaTheme="minorEastAsia" w:cstheme="minorEastAsia"/>
          <w:sz w:val="28"/>
          <w:szCs w:val="36"/>
        </w:rPr>
        <w:t>研学</w:t>
      </w:r>
      <w:r>
        <w:rPr>
          <w:rFonts w:hint="eastAsia" w:asciiTheme="minorEastAsia" w:hAnsiTheme="minorEastAsia" w:cstheme="minorEastAsia"/>
          <w:sz w:val="28"/>
          <w:szCs w:val="36"/>
          <w:lang w:val="en-US" w:eastAsia="zh-CN"/>
        </w:rPr>
        <w:t>课程</w:t>
      </w:r>
      <w:r>
        <w:rPr>
          <w:rFonts w:hint="eastAsia" w:asciiTheme="minorEastAsia" w:hAnsiTheme="minorEastAsia" w:eastAsiaTheme="minorEastAsia" w:cstheme="minorEastAsia"/>
          <w:sz w:val="28"/>
          <w:szCs w:val="36"/>
        </w:rPr>
        <w:t>内容围绕前沿科技主题进行设计，高新科技产品、人工智能无人机 、格斗车、机器狗、格斗器人等，让学生能够在研学期间全方位感受前沿科技的魅力，掌握专业化的科技技能，</w:t>
      </w:r>
    </w:p>
    <w:p w14:paraId="3016B1AD">
      <w:pPr>
        <w:jc w:val="center"/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626360" cy="1751330"/>
            <wp:effectExtent l="0" t="0" r="2540" b="1270"/>
            <wp:docPr id="6" name="图片 6" descr="4217cd19e5c0f9ee4d47b00cd8225d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217cd19e5c0f9ee4d47b00cd8225d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641600" cy="1762760"/>
            <wp:effectExtent l="0" t="0" r="0" b="2540"/>
            <wp:docPr id="7" name="图片 7" descr="7ddbfd0ee99b1b9b189bdbe0f33f0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ddbfd0ee99b1b9b189bdbe0f33f038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661920" cy="1774825"/>
            <wp:effectExtent l="0" t="0" r="5080" b="3175"/>
            <wp:docPr id="11" name="图片 11" descr="32615c703ad81f3d38e1afba4a3941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615c703ad81f3d38e1afba4a39416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633345" cy="1755140"/>
            <wp:effectExtent l="0" t="0" r="8255" b="10160"/>
            <wp:docPr id="13" name="图片 13" descr="98730711499f753002bc050437ec7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8730711499f753002bc050437ec7e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658110" cy="1772920"/>
            <wp:effectExtent l="0" t="0" r="8890" b="5080"/>
            <wp:docPr id="14" name="图片 14" descr="5aa6b7570f8757a719cec473e7a30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aa6b7570f8757a719cec473e7a3063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eastAsia="zh-CN"/>
        </w:rPr>
        <w:drawing>
          <wp:inline distT="0" distB="0" distL="114300" distR="114300">
            <wp:extent cx="2666365" cy="1776730"/>
            <wp:effectExtent l="0" t="0" r="635" b="13970"/>
            <wp:docPr id="9" name="图片 9" descr="6256280cb77ff4aae0f9d75b3fe2d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56280cb77ff4aae0f9d75b3fe2d6a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2CFB"/>
    <w:p w14:paraId="29BFF78D"/>
    <w:p w14:paraId="5A259BEB"/>
    <w:p w14:paraId="32DFAEFF"/>
    <w:p w14:paraId="222D2551"/>
    <w:p w14:paraId="1A1E878B"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0F1115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0F1115"/>
          <w:spacing w:val="0"/>
          <w:sz w:val="28"/>
          <w:szCs w:val="28"/>
          <w:highlight w:val="none"/>
          <w:shd w:val="clear" w:fill="FFFFFF"/>
          <w:lang w:val="en-US" w:eastAsia="zh-CN"/>
        </w:rPr>
        <w:t>第六天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919"/>
          <w:spacing w:val="5"/>
          <w:sz w:val="24"/>
          <w:szCs w:val="24"/>
          <w:shd w:val="clear" w:color="auto" w:fill="FFFFFF"/>
        </w:rPr>
        <w:t>前沿探秘·技能深耕：</w:t>
      </w:r>
    </w:p>
    <w:p w14:paraId="4E995E9B">
      <w:pPr>
        <w:pStyle w:val="7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0F1115"/>
          <w:spacing w:val="0"/>
          <w:sz w:val="28"/>
          <w:szCs w:val="28"/>
          <w:highlight w:val="none"/>
          <w:shd w:val="clear" w:fill="FFFFFF"/>
          <w:lang w:val="en-US" w:eastAsia="zh-CN"/>
        </w:rPr>
        <w:t>机器人探索中心</w:t>
      </w:r>
    </w:p>
    <w:p w14:paraId="77BDB506"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4464050" cy="5117465"/>
            <wp:effectExtent l="0" t="0" r="12700" b="6985"/>
            <wp:docPr id="15" name="图片 15" descr="e82a7a02d24dabc4f70bd8da36c2f0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82a7a02d24dabc4f70bd8da36c2f08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4737100" cy="5083810"/>
            <wp:effectExtent l="0" t="0" r="6350" b="2540"/>
            <wp:docPr id="16" name="图片 16" descr="a9a9ab1fbacc9c1ea032c850112b3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a9ab1fbacc9c1ea032c850112b3f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B0E191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第七天成果分享·满载返程：学员代表分享研学收获→总结表彰→合影留念，带着知识与友谊踏上归途。</w:t>
      </w:r>
    </w:p>
    <w:sectPr>
      <w:headerReference r:id="rId3" w:type="default"/>
      <w:pgSz w:w="16838" w:h="11906" w:orient="landscape"/>
      <w:pgMar w:top="567" w:right="720" w:bottom="567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C4F3EF">
    <w:pPr>
      <w:pStyle w:val="6"/>
      <w:spacing w:line="240" w:lineRule="auto"/>
      <w:jc w:val="left"/>
      <w:rPr>
        <w:rFonts w:hint="eastAsia" w:eastAsiaTheme="minorEastAsia"/>
        <w:sz w:val="28"/>
        <w:szCs w:val="28"/>
        <w:lang w:eastAsia="zh-CN"/>
      </w:rPr>
    </w:pPr>
    <w:r>
      <w:drawing>
        <wp:inline distT="0" distB="0" distL="114300" distR="114300">
          <wp:extent cx="1160780" cy="273685"/>
          <wp:effectExtent l="0" t="0" r="1270" b="12065"/>
          <wp:docPr id="1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0780" cy="273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</w:t>
    </w:r>
    <w:r>
      <w:rPr>
        <w:rFonts w:hint="eastAsia" w:eastAsia="宋体"/>
        <w:sz w:val="28"/>
        <w:szCs w:val="28"/>
        <w:lang w:val="en-US" w:eastAsia="zh-CN"/>
      </w:rPr>
      <w:t>乐学启智，行知致远。以乐润心，以行践知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099E9"/>
    <w:multiLevelType w:val="singleLevel"/>
    <w:tmpl w:val="DED099E9"/>
    <w:lvl w:ilvl="0" w:tentative="0">
      <w:start w:val="1"/>
      <w:numFmt w:val="chineseCounting"/>
      <w:suff w:val="nothing"/>
      <w:lvlText w:val="%1、"/>
      <w:lvlJc w:val="left"/>
      <w:pPr>
        <w:ind w:left="-602"/>
      </w:pPr>
      <w:rPr>
        <w:rFonts w:hint="eastAsia" w:ascii="黑体" w:hAnsi="黑体" w:eastAsia="黑体" w:cs="黑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M2NTU4MDJhNmU2MTg0ZDliZjJlN2Q3M2ZhYjJiZjAifQ=="/>
  </w:docVars>
  <w:rsids>
    <w:rsidRoot w:val="313409F7"/>
    <w:rsid w:val="00804835"/>
    <w:rsid w:val="02954590"/>
    <w:rsid w:val="0376260B"/>
    <w:rsid w:val="06345E06"/>
    <w:rsid w:val="064F5764"/>
    <w:rsid w:val="083A12C3"/>
    <w:rsid w:val="0CD9102F"/>
    <w:rsid w:val="0FE67B78"/>
    <w:rsid w:val="13AC30B7"/>
    <w:rsid w:val="164D36C2"/>
    <w:rsid w:val="23D11D3E"/>
    <w:rsid w:val="248537E8"/>
    <w:rsid w:val="26AB59AA"/>
    <w:rsid w:val="277B6CF0"/>
    <w:rsid w:val="2EA6712D"/>
    <w:rsid w:val="2FE50820"/>
    <w:rsid w:val="313409F7"/>
    <w:rsid w:val="34D71790"/>
    <w:rsid w:val="36357075"/>
    <w:rsid w:val="37A7315E"/>
    <w:rsid w:val="38DE16CF"/>
    <w:rsid w:val="3BB10117"/>
    <w:rsid w:val="3C1D7AF5"/>
    <w:rsid w:val="40DF6A92"/>
    <w:rsid w:val="44E726B0"/>
    <w:rsid w:val="4C4A71AD"/>
    <w:rsid w:val="4E031327"/>
    <w:rsid w:val="514C42CD"/>
    <w:rsid w:val="51C92E73"/>
    <w:rsid w:val="52CD4BAE"/>
    <w:rsid w:val="5328344E"/>
    <w:rsid w:val="58CE34E4"/>
    <w:rsid w:val="5B297E2B"/>
    <w:rsid w:val="60013819"/>
    <w:rsid w:val="66890075"/>
    <w:rsid w:val="67F649A5"/>
    <w:rsid w:val="6C1777DE"/>
    <w:rsid w:val="6D587552"/>
    <w:rsid w:val="6DC774EB"/>
    <w:rsid w:val="74FC3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rFonts w:ascii="宋体" w:hAnsi="宋体" w:eastAsia="宋体" w:cs="宋体"/>
      <w:sz w:val="24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663</Words>
  <Characters>668</Characters>
  <Lines>0</Lines>
  <Paragraphs>0</Paragraphs>
  <TotalTime>43</TotalTime>
  <ScaleCrop>false</ScaleCrop>
  <LinksUpToDate>false</LinksUpToDate>
  <CharactersWithSpaces>677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2025-08-19T08:22:00Z</dcterms:created>
  <dc:creator>_周蘑菇</dc:creator>
  <cp:lastModifiedBy>博问幼教(博问儿童书城)罗</cp:lastModifiedBy>
  <dcterms:modified xsi:type="dcterms:W3CDTF">2026-03-19T04:40:32Z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C28208A42C1746638CDA142A5BE8D5E8_13</vt:lpwstr>
  </property>
  <property fmtid="{D5CDD505-2E9C-101B-9397-08002B2CF9AE}" pid="4" name="KSOTemplateDocerSaveRecord">
    <vt:lpwstr>eyJoZGlkIjoiMWIyZjAzZGRjNmVjY2I2YWYwZmRjYTJiN2FmNzUyZTUiLCJ1c2VySWQiOiI0NTE0MDA0MTAifQ==</vt:lpwstr>
  </property>
</Properties>
</file>